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3AA46" w14:textId="77777777" w:rsidR="007A2DC9" w:rsidRDefault="007A2DC9">
      <w:pPr>
        <w:spacing w:line="420" w:lineRule="exact"/>
        <w:jc w:val="center"/>
        <w:rPr>
          <w:rFonts w:cs="Times New Roman"/>
        </w:rPr>
      </w:pPr>
      <w:r>
        <w:rPr>
          <w:rFonts w:hint="eastAsia"/>
        </w:rPr>
        <w:t>美瑛町地域活性化事業地区指定決定通知書</w:t>
      </w:r>
    </w:p>
    <w:p w14:paraId="349802DE" w14:textId="77777777" w:rsidR="007A2DC9" w:rsidRDefault="007A2DC9">
      <w:pPr>
        <w:spacing w:line="420" w:lineRule="exact"/>
        <w:rPr>
          <w:rFonts w:cs="Times New Roman"/>
        </w:rPr>
      </w:pPr>
    </w:p>
    <w:p w14:paraId="46B2C468" w14:textId="77777777" w:rsidR="007A2DC9" w:rsidRDefault="007A2DC9">
      <w:pPr>
        <w:spacing w:line="420" w:lineRule="exact"/>
        <w:jc w:val="right"/>
        <w:rPr>
          <w:rFonts w:cs="Times New Roman"/>
        </w:rPr>
      </w:pPr>
      <w:r>
        <w:rPr>
          <w:rFonts w:hint="eastAsia"/>
        </w:rPr>
        <w:t xml:space="preserve">年　　月　　日　　</w:t>
      </w:r>
    </w:p>
    <w:p w14:paraId="5325A7BE" w14:textId="77777777" w:rsidR="007A2DC9" w:rsidRDefault="007A2DC9">
      <w:pPr>
        <w:spacing w:line="420" w:lineRule="exact"/>
        <w:rPr>
          <w:rFonts w:cs="Times New Roman"/>
        </w:rPr>
      </w:pPr>
    </w:p>
    <w:p w14:paraId="66A0F552" w14:textId="77777777" w:rsidR="007A2DC9" w:rsidRDefault="007A2DC9">
      <w:pPr>
        <w:spacing w:line="420" w:lineRule="exact"/>
        <w:rPr>
          <w:rFonts w:cs="Times New Roman"/>
        </w:rPr>
      </w:pPr>
      <w:r>
        <w:rPr>
          <w:rFonts w:hint="eastAsia"/>
        </w:rPr>
        <w:t xml:space="preserve">　　　　　　　　　　様</w:t>
      </w:r>
    </w:p>
    <w:p w14:paraId="47F027B3" w14:textId="77777777" w:rsidR="007A2DC9" w:rsidRDefault="007A2DC9">
      <w:pPr>
        <w:spacing w:line="420" w:lineRule="exact"/>
        <w:rPr>
          <w:rFonts w:cs="Times New Roman"/>
        </w:rPr>
      </w:pPr>
    </w:p>
    <w:p w14:paraId="632FE0DB" w14:textId="77777777" w:rsidR="007A2DC9" w:rsidRDefault="007A2DC9">
      <w:pPr>
        <w:spacing w:line="420" w:lineRule="exact"/>
        <w:jc w:val="right"/>
        <w:rPr>
          <w:rFonts w:cs="Times New Roman"/>
        </w:rPr>
      </w:pPr>
      <w:r>
        <w:rPr>
          <w:rFonts w:hint="eastAsia"/>
        </w:rPr>
        <w:t xml:space="preserve">美瑛町長　　　　　　　　印　　</w:t>
      </w:r>
    </w:p>
    <w:p w14:paraId="3ED221CD" w14:textId="77777777" w:rsidR="007A2DC9" w:rsidRDefault="007A2DC9">
      <w:pPr>
        <w:spacing w:line="420" w:lineRule="exact"/>
        <w:rPr>
          <w:rFonts w:cs="Times New Roman"/>
        </w:rPr>
      </w:pPr>
    </w:p>
    <w:p w14:paraId="1E67930F" w14:textId="77777777" w:rsidR="007A2DC9" w:rsidRDefault="007A2DC9">
      <w:pPr>
        <w:spacing w:line="420" w:lineRule="exact"/>
        <w:ind w:left="210"/>
        <w:rPr>
          <w:rFonts w:cs="Times New Roman"/>
        </w:rPr>
      </w:pPr>
      <w:r>
        <w:rPr>
          <w:rFonts w:hint="eastAsia"/>
        </w:rPr>
        <w:t xml:space="preserve">　　　　　年　　月　　日付けで申請のありました美瑛町地域活性化事業地区指定について、審査の結果、地区指定を決定しましたので、通知します。</w:t>
      </w:r>
    </w:p>
    <w:p w14:paraId="06817B46" w14:textId="77777777" w:rsidR="007A2DC9" w:rsidRDefault="007A2DC9">
      <w:pPr>
        <w:spacing w:line="420" w:lineRule="exact"/>
        <w:ind w:left="210"/>
        <w:rPr>
          <w:rFonts w:cs="Times New Roman"/>
        </w:rPr>
      </w:pPr>
      <w:r>
        <w:rPr>
          <w:rFonts w:hint="eastAsia"/>
        </w:rPr>
        <w:t xml:space="preserve">　ただし、次の事項を承知してください。</w:t>
      </w:r>
    </w:p>
    <w:p w14:paraId="3062D139" w14:textId="77777777" w:rsidR="007A2DC9" w:rsidRDefault="007A2DC9">
      <w:pPr>
        <w:spacing w:line="420" w:lineRule="exact"/>
        <w:ind w:left="420" w:hanging="210"/>
        <w:rPr>
          <w:rFonts w:cs="Times New Roman"/>
        </w:rPr>
      </w:pPr>
      <w:r>
        <w:rPr>
          <w:rFonts w:hint="eastAsia"/>
        </w:rPr>
        <w:t>１　この決定の内容は、　　　　年　　月　　日付け美瑛町地域活性化事業地区指定申請書のとおりとする。</w:t>
      </w:r>
    </w:p>
    <w:p w14:paraId="5A01324D" w14:textId="77777777" w:rsidR="007A2DC9" w:rsidRDefault="007A2DC9">
      <w:pPr>
        <w:spacing w:line="420" w:lineRule="exact"/>
        <w:ind w:left="420" w:hanging="210"/>
        <w:rPr>
          <w:rFonts w:cs="Times New Roman"/>
        </w:rPr>
      </w:pPr>
      <w:r>
        <w:rPr>
          <w:rFonts w:hint="eastAsia"/>
        </w:rPr>
        <w:t>２　地区指定申請の内容を変更する場合においては、町長の承認を受けなければならない。</w:t>
      </w:r>
    </w:p>
    <w:p w14:paraId="7AF38F75" w14:textId="77777777" w:rsidR="007A2DC9" w:rsidRDefault="007A2DC9">
      <w:pPr>
        <w:spacing w:line="420" w:lineRule="exact"/>
        <w:ind w:left="420" w:hanging="210"/>
        <w:rPr>
          <w:rFonts w:cs="Times New Roman"/>
        </w:rPr>
      </w:pPr>
      <w:r>
        <w:rPr>
          <w:rFonts w:hint="eastAsia"/>
        </w:rPr>
        <w:t>３　地区指定の決定後における事情の変更により特別の必要が生じたときは、この決定を取り消しすることがある。</w:t>
      </w:r>
    </w:p>
    <w:p w14:paraId="6CD37363" w14:textId="77777777" w:rsidR="007A2DC9" w:rsidRDefault="007A2DC9">
      <w:pPr>
        <w:spacing w:line="420" w:lineRule="exact"/>
        <w:ind w:left="420" w:hanging="210"/>
        <w:rPr>
          <w:rFonts w:cs="Times New Roman"/>
        </w:rPr>
      </w:pPr>
      <w:r>
        <w:rPr>
          <w:rFonts w:hint="eastAsia"/>
        </w:rPr>
        <w:t>４　事業が完了したときは、町長に対して完了報告を行わなければならない。</w:t>
      </w:r>
    </w:p>
    <w:sectPr w:rsidR="007A2DC9">
      <w:type w:val="continuous"/>
      <w:pgSz w:w="11906" w:h="16838" w:code="9"/>
      <w:pgMar w:top="1420" w:right="1460" w:bottom="3004" w:left="2046" w:header="300" w:footer="992" w:gutter="0"/>
      <w:cols w:space="425"/>
      <w:docGrid w:type="linesAndChars" w:linePitch="3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A2DC9"/>
    <w:rsid w:val="007A2DC9"/>
    <w:rsid w:val="007A700E"/>
    <w:rsid w:val="00B05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EB86532"/>
  <w14:defaultImageDpi w14:val="0"/>
  <w15:docId w15:val="{59FF0D6A-BA35-40B1-8D3E-A2B27EFFC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 w:type="paragraph" w:customStyle="1" w:styleId="1">
    <w:name w:val="ｽﾀｲﾙ1"/>
    <w:basedOn w:val="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283</Characters>
  <Application>Microsoft Office Word</Application>
  <DocSecurity>0</DocSecurity>
  <Lines>2</Lines>
  <Paragraphs>1</Paragraphs>
  <ScaleCrop>false</ScaleCrop>
  <Company>制作技術部</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根岸 直美</dc:creator>
  <cp:keywords/>
  <dc:description/>
  <cp:lastModifiedBy>水本 英樹</cp:lastModifiedBy>
  <cp:revision>2</cp:revision>
  <cp:lastPrinted>2002-11-15T05:17:00Z</cp:lastPrinted>
  <dcterms:created xsi:type="dcterms:W3CDTF">2022-03-29T09:59:00Z</dcterms:created>
  <dcterms:modified xsi:type="dcterms:W3CDTF">2022-03-29T09:59:00Z</dcterms:modified>
</cp:coreProperties>
</file>